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D2" w:rsidRPr="00FF15D2" w:rsidRDefault="00FF15D2" w:rsidP="00FF15D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F15D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МНОГОГРАННАЯ НАУЧНАЯ ДЕЯТЕЛЬНОСТЬ УЧЕНОГО ЛАТЫФА ЗАЛЯЯ﻿</w:t>
      </w:r>
    </w:p>
    <w:p w:rsidR="00FF15D2" w:rsidRPr="00FF15D2" w:rsidRDefault="00FF15D2" w:rsidP="00FF15D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F15D2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Закиев</w:t>
      </w:r>
      <w:proofErr w:type="spellEnd"/>
      <w:r w:rsidRPr="00FF15D2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 xml:space="preserve"> М.З.</w:t>
      </w:r>
    </w:p>
    <w:p w:rsidR="00FF15D2" w:rsidRPr="00FF15D2" w:rsidRDefault="00FF15D2" w:rsidP="00FF15D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F15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F15D2" w:rsidRPr="00FF15D2" w:rsidRDefault="00FF15D2" w:rsidP="00FF15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F15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Статья (полная версия)﻿</w:t>
        </w:r>
      </w:hyperlink>
    </w:p>
    <w:p w:rsidR="00750FDF" w:rsidRDefault="00FF15D2"/>
    <w:p w:rsidR="00FF15D2" w:rsidRDefault="00FF15D2">
      <w:hyperlink r:id="rId7" w:history="1">
        <w:r w:rsidRPr="008B0581">
          <w:rPr>
            <w:rStyle w:val="a3"/>
          </w:rPr>
          <w:t>https://kpfu.ru/mnogogrannaya-nauchnaya-deyatelnost-uchenogo-82818.html</w:t>
        </w:r>
      </w:hyperlink>
    </w:p>
    <w:p w:rsidR="00FF15D2" w:rsidRDefault="00FF15D2">
      <w:hyperlink r:id="rId8" w:history="1">
        <w:r w:rsidRPr="008B0581">
          <w:rPr>
            <w:rStyle w:val="a3"/>
          </w:rPr>
          <w:t>https://kpfu.ru/portal/docs/F1284151828/16.pdf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F15D2" w:rsidRPr="00FF15D2" w:rsidRDefault="00FF15D2" w:rsidP="00FF15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F15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F15D2" w:rsidRDefault="00FF15D2">
      <w:bookmarkStart w:id="0" w:name="_GoBack"/>
      <w:bookmarkEnd w:id="0"/>
    </w:p>
    <w:sectPr w:rsidR="00FF1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F7CCD"/>
    <w:multiLevelType w:val="multilevel"/>
    <w:tmpl w:val="4600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60"/>
    <w:rsid w:val="00630516"/>
    <w:rsid w:val="00684CE9"/>
    <w:rsid w:val="00A63460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5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6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84151828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nogogrannaya-nauchnaya-deyatelnost-uchenogo-8281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84151828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2018-07-04T11:54:00Z</dcterms:created>
  <dcterms:modified xsi:type="dcterms:W3CDTF">2018-07-04T11:54:00Z</dcterms:modified>
</cp:coreProperties>
</file>